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DDC59" w14:textId="77777777" w:rsidR="003D6DF8" w:rsidRDefault="00C10FEC" w:rsidP="0081465B">
      <w:pPr>
        <w:jc w:val="center"/>
      </w:pPr>
      <w:r>
        <w:t>THE ARBORETUM SWIMMING POOL RULES AND REGULATIONS</w:t>
      </w:r>
    </w:p>
    <w:p w14:paraId="340B1667" w14:textId="77777777" w:rsidR="0081465B" w:rsidRDefault="000E43E1" w:rsidP="0081465B">
      <w:pPr>
        <w:jc w:val="center"/>
      </w:pPr>
    </w:p>
    <w:p w14:paraId="28673F9E" w14:textId="77777777" w:rsidR="0081465B" w:rsidRDefault="00C10FEC" w:rsidP="0081465B">
      <w:r>
        <w:t>NO LIFEGUARD WILL BE ON DUTY</w:t>
      </w:r>
    </w:p>
    <w:p w14:paraId="1C004DD8" w14:textId="77777777" w:rsidR="0081465B" w:rsidRDefault="000E43E1" w:rsidP="0081465B"/>
    <w:p w14:paraId="52B708D8" w14:textId="77777777" w:rsidR="0081465B" w:rsidRDefault="00C10FEC" w:rsidP="0081465B">
      <w:r>
        <w:t>NO GRILLS OF ANY KIND ARE ALLOWED IN OR AROUND THE POOL / CLUBHOUSE</w:t>
      </w:r>
    </w:p>
    <w:p w14:paraId="52DB3B35" w14:textId="77777777" w:rsidR="0081465B" w:rsidRDefault="000E43E1" w:rsidP="0081465B"/>
    <w:p w14:paraId="3F7B39F2" w14:textId="77777777" w:rsidR="0081465B" w:rsidRDefault="00C10FEC" w:rsidP="0081465B">
      <w:r>
        <w:t>An adult is at least 18 years old.</w:t>
      </w:r>
    </w:p>
    <w:p w14:paraId="756ABCA5" w14:textId="77777777" w:rsidR="0081465B" w:rsidRDefault="000E43E1" w:rsidP="0081465B"/>
    <w:p w14:paraId="1AD40DF0" w14:textId="77777777" w:rsidR="0081465B" w:rsidRDefault="00C10FEC" w:rsidP="0081465B">
      <w:r>
        <w:t>Children under 14 may not be in the pool area without a parent or guardian in attendance.</w:t>
      </w:r>
    </w:p>
    <w:p w14:paraId="54277DBD" w14:textId="77777777" w:rsidR="0081465B" w:rsidRDefault="000E43E1" w:rsidP="0081465B"/>
    <w:p w14:paraId="0A0F956E" w14:textId="77777777" w:rsidR="0081465B" w:rsidRDefault="00C10FEC" w:rsidP="0081465B">
      <w:r>
        <w:t>No use of cell phones in the pool.</w:t>
      </w:r>
    </w:p>
    <w:p w14:paraId="12E4414E" w14:textId="77777777" w:rsidR="0081465B" w:rsidRDefault="000E43E1" w:rsidP="0081465B"/>
    <w:p w14:paraId="59AA047B" w14:textId="77777777" w:rsidR="0081465B" w:rsidRDefault="00C10FEC" w:rsidP="0081465B">
      <w:r>
        <w:t>At the sound of thunder the pool will be closed.  The pool will remain closed for at least 30 minutes from the last sound of thunder.  The safety of our patrons is our biggest concern, so the pool may be closed before the first sound of thunder if there is a risk of injury to any person using the facility.  The pool will be closed during inclement weather.</w:t>
      </w:r>
    </w:p>
    <w:p w14:paraId="6A7AD6E5" w14:textId="77777777" w:rsidR="0081465B" w:rsidRDefault="000E43E1" w:rsidP="0081465B"/>
    <w:p w14:paraId="059304D5" w14:textId="77777777" w:rsidR="0081465B" w:rsidRDefault="00C10FEC" w:rsidP="0081465B">
      <w:r>
        <w:t>The facility is not responsible for personal belongings.  Please do not bring valuables into the facility.</w:t>
      </w:r>
    </w:p>
    <w:p w14:paraId="742D1998" w14:textId="77777777" w:rsidR="0081465B" w:rsidRDefault="000E43E1" w:rsidP="0081465B"/>
    <w:p w14:paraId="013BE198" w14:textId="77777777" w:rsidR="0081465B" w:rsidRDefault="00C10FEC" w:rsidP="0081465B">
      <w:r>
        <w:t xml:space="preserve">Smoking is not permitted in the pool area.  </w:t>
      </w:r>
    </w:p>
    <w:p w14:paraId="714A43FB" w14:textId="77777777" w:rsidR="001A0A41" w:rsidRDefault="000E43E1" w:rsidP="0081465B"/>
    <w:p w14:paraId="491EE421" w14:textId="77777777" w:rsidR="001A0A41" w:rsidRDefault="00C10FEC" w:rsidP="0081465B">
      <w:r>
        <w:t>No persons under the influence of drugs or alcohol should use the pool.</w:t>
      </w:r>
    </w:p>
    <w:p w14:paraId="4122933D" w14:textId="77777777" w:rsidR="001A0A41" w:rsidRDefault="000E43E1" w:rsidP="0081465B"/>
    <w:p w14:paraId="66776F6A" w14:textId="77777777" w:rsidR="001A0A41" w:rsidRDefault="00C10FEC" w:rsidP="0081465B">
      <w:r>
        <w:t>Chewing gum and glass containers are not allowed in the pool area.</w:t>
      </w:r>
    </w:p>
    <w:p w14:paraId="0EFA10B3" w14:textId="77777777" w:rsidR="001A0A41" w:rsidRDefault="000E43E1" w:rsidP="0081465B"/>
    <w:p w14:paraId="2A5F58AD" w14:textId="3C40FE70" w:rsidR="001A0A41" w:rsidRDefault="00C10FEC" w:rsidP="0081465B">
      <w:r>
        <w:t>Please clean up after snacks, drinks, and toys.</w:t>
      </w:r>
    </w:p>
    <w:p w14:paraId="246DDF16" w14:textId="26142503" w:rsidR="000E43E1" w:rsidRDefault="000E43E1" w:rsidP="0081465B"/>
    <w:p w14:paraId="4FD37592" w14:textId="416C62E5" w:rsidR="000E43E1" w:rsidRDefault="000E43E1" w:rsidP="000E43E1">
      <w:r w:rsidRPr="001A0A41">
        <w:t xml:space="preserve">If any equipment from the </w:t>
      </w:r>
      <w:r>
        <w:t>clubhouse</w:t>
      </w:r>
      <w:r w:rsidRPr="001A0A41">
        <w:t xml:space="preserve"> is used; such as kitchen appliances, it must be cleaned after use.   </w:t>
      </w:r>
    </w:p>
    <w:p w14:paraId="26D9C0C9" w14:textId="77777777" w:rsidR="001A0A41" w:rsidRDefault="000E43E1" w:rsidP="0081465B"/>
    <w:p w14:paraId="0AC5B3FE" w14:textId="77777777" w:rsidR="001A0A41" w:rsidRDefault="00C10FEC" w:rsidP="0081465B">
      <w:r>
        <w:t>Horseplay, such as running, splashing, pushing in, shoving, or dunking is not allowed.  No clowning around, in or out of the pool.  No endangering behavior is permitted at any time in or around the pool area.</w:t>
      </w:r>
    </w:p>
    <w:p w14:paraId="5D96CA00" w14:textId="77777777" w:rsidR="001A0A41" w:rsidRDefault="000E43E1" w:rsidP="0081465B"/>
    <w:p w14:paraId="7CD03AB6" w14:textId="77777777" w:rsidR="001A0A41" w:rsidRDefault="00C10FEC" w:rsidP="0081465B">
      <w:r>
        <w:t>Swimming near the drains is potentially dangerous, and therefore not permitted.</w:t>
      </w:r>
    </w:p>
    <w:p w14:paraId="5B695AB7" w14:textId="77777777" w:rsidR="001A0A41" w:rsidRDefault="000E43E1" w:rsidP="0081465B"/>
    <w:p w14:paraId="73CA0F65" w14:textId="77777777" w:rsidR="001A0A41" w:rsidRDefault="00C10FEC" w:rsidP="0081465B">
      <w:r>
        <w:t>No prolonged underwater swimming.</w:t>
      </w:r>
    </w:p>
    <w:p w14:paraId="29BD8BA1" w14:textId="77777777" w:rsidR="001A0A41" w:rsidRDefault="000E43E1" w:rsidP="0081465B"/>
    <w:p w14:paraId="67A275BB" w14:textId="77777777" w:rsidR="001A0A41" w:rsidRDefault="00C10FEC" w:rsidP="0081465B">
      <w:r>
        <w:t>Changing clothes is allowed only in the restroom.</w:t>
      </w:r>
    </w:p>
    <w:p w14:paraId="5E8B6365" w14:textId="77777777" w:rsidR="001A0A41" w:rsidRDefault="000E43E1" w:rsidP="0081465B"/>
    <w:p w14:paraId="2470F914" w14:textId="77777777" w:rsidR="001A0A41" w:rsidRDefault="00C10FEC" w:rsidP="0081465B">
      <w:r>
        <w:t>No pets allowed.</w:t>
      </w:r>
    </w:p>
    <w:p w14:paraId="1D103083" w14:textId="77777777" w:rsidR="001A0A41" w:rsidRDefault="000E43E1" w:rsidP="0081465B"/>
    <w:p w14:paraId="1121C691" w14:textId="77777777" w:rsidR="001A0A41" w:rsidRDefault="00C10FEC" w:rsidP="0081465B">
      <w:r>
        <w:lastRenderedPageBreak/>
        <w:t>Children wearing flotation devices must be accompanied at all times in the water by an adult.  Diapers are not permitted in the pool.  Please use approved swim diapers.</w:t>
      </w:r>
    </w:p>
    <w:p w14:paraId="57CB6C43" w14:textId="77777777" w:rsidR="001A0A41" w:rsidRDefault="000E43E1" w:rsidP="0081465B"/>
    <w:p w14:paraId="32051A09" w14:textId="1D4AE3A5" w:rsidR="001A0A41" w:rsidRDefault="00C10FEC" w:rsidP="0081465B">
      <w:r>
        <w:t>Children 6-8 in the water must be supervised by an adult on the edge of the deck or in the water.</w:t>
      </w:r>
    </w:p>
    <w:p w14:paraId="5D0BEE28" w14:textId="2DBC5DBB" w:rsidR="000E43E1" w:rsidRDefault="000E43E1" w:rsidP="0081465B"/>
    <w:p w14:paraId="2E64A9AC" w14:textId="087E3507" w:rsidR="000E43E1" w:rsidRDefault="000E43E1" w:rsidP="0081465B">
      <w:r>
        <w:t xml:space="preserve">Use of oversize inflatables is not allowed. </w:t>
      </w:r>
    </w:p>
    <w:p w14:paraId="08C4A0FE" w14:textId="77777777" w:rsidR="001A0A41" w:rsidRDefault="000E43E1" w:rsidP="0081465B"/>
    <w:p w14:paraId="7A60DBF4" w14:textId="77777777" w:rsidR="001A0A41" w:rsidRDefault="00C10FEC" w:rsidP="0081465B">
      <w:r>
        <w:t>The wearing of goggles is recommended for protection against eye irritation.</w:t>
      </w:r>
    </w:p>
    <w:p w14:paraId="70E31BDE" w14:textId="77777777" w:rsidR="001A0A41" w:rsidRDefault="000E43E1" w:rsidP="0081465B"/>
    <w:p w14:paraId="53B11A25" w14:textId="77777777" w:rsidR="001A0A41" w:rsidRDefault="00C10FEC" w:rsidP="0081465B">
      <w:r>
        <w:t xml:space="preserve">Strollers with locking wheels are </w:t>
      </w:r>
      <w:proofErr w:type="gramStart"/>
      <w:r>
        <w:t>allowed, but</w:t>
      </w:r>
      <w:proofErr w:type="gramEnd"/>
      <w:r>
        <w:t xml:space="preserve"> must be placed near the fence.</w:t>
      </w:r>
    </w:p>
    <w:p w14:paraId="4C44D914" w14:textId="77777777" w:rsidR="001A0A41" w:rsidRDefault="000E43E1" w:rsidP="0081465B"/>
    <w:p w14:paraId="0848B3BA" w14:textId="77777777" w:rsidR="001A0A41" w:rsidRDefault="00C10FEC" w:rsidP="0081465B">
      <w:r>
        <w:t>No bicycles, tricycles, or wheeled toys in the pool area.</w:t>
      </w:r>
    </w:p>
    <w:p w14:paraId="6823A9C7" w14:textId="77777777" w:rsidR="001A0A41" w:rsidRDefault="000E43E1" w:rsidP="0081465B"/>
    <w:p w14:paraId="3B3534E0" w14:textId="77777777" w:rsidR="001A0A41" w:rsidRDefault="00C10FEC" w:rsidP="0081465B">
      <w:r>
        <w:t xml:space="preserve">Children 7 years or older who are under 48” tall must, when in the water, also be accompanied by an adult.  </w:t>
      </w:r>
    </w:p>
    <w:p w14:paraId="033A3957" w14:textId="77777777" w:rsidR="001A0A41" w:rsidRDefault="000E43E1" w:rsidP="0081465B"/>
    <w:p w14:paraId="6BB6686A" w14:textId="77777777" w:rsidR="001A0A41" w:rsidRDefault="00C10FEC" w:rsidP="0081465B">
      <w:r>
        <w:t>Children who cannot swim must be accompanied by an adult in the water at all times.</w:t>
      </w:r>
    </w:p>
    <w:p w14:paraId="4FD091FC" w14:textId="77777777" w:rsidR="001A0A41" w:rsidRDefault="000E43E1" w:rsidP="0081465B"/>
    <w:p w14:paraId="0F7D5B79" w14:textId="77777777" w:rsidR="001A0A41" w:rsidRDefault="00C10FEC" w:rsidP="0081465B">
      <w:r>
        <w:t>Spitting, spouting of water, blowing the nose, or urinating or defecating in the pool is prohibited at all times.</w:t>
      </w:r>
    </w:p>
    <w:p w14:paraId="572AEC26" w14:textId="77777777" w:rsidR="001A0A41" w:rsidRDefault="000E43E1" w:rsidP="0081465B"/>
    <w:p w14:paraId="24B25AAD" w14:textId="77777777" w:rsidR="001A0A41" w:rsidRDefault="00C10FEC" w:rsidP="0081465B">
      <w:r>
        <w:t>No wet swimsuits permitted in the clubhouse.</w:t>
      </w:r>
    </w:p>
    <w:p w14:paraId="694D75C3" w14:textId="77777777" w:rsidR="00B36702" w:rsidRDefault="000E43E1" w:rsidP="0081465B"/>
    <w:p w14:paraId="5BABAEA7" w14:textId="77777777" w:rsidR="00B36702" w:rsidRDefault="00C10FEC" w:rsidP="0081465B">
      <w:r>
        <w:t>Please shower before entering the pool, there is an outdoor shower in the back of the clubhouse.</w:t>
      </w:r>
    </w:p>
    <w:p w14:paraId="64581D53" w14:textId="77777777" w:rsidR="001A0A41" w:rsidRDefault="000E43E1" w:rsidP="0081465B"/>
    <w:p w14:paraId="2369DF22" w14:textId="77777777" w:rsidR="001A0A41" w:rsidRDefault="00C10FEC" w:rsidP="0081465B">
      <w:r>
        <w:t>Pool equipment and chemicals are to be handled by pool personnel only.</w:t>
      </w:r>
    </w:p>
    <w:p w14:paraId="2FA1D6FF" w14:textId="77777777" w:rsidR="001A0A41" w:rsidRDefault="000E43E1" w:rsidP="0081465B"/>
    <w:p w14:paraId="6EC1BE97" w14:textId="2B6097E1" w:rsidR="001A0A41" w:rsidRPr="000E43E1" w:rsidRDefault="00C10FEC" w:rsidP="0081465B">
      <w:pPr>
        <w:rPr>
          <w:rFonts w:ascii="Times New Roman" w:eastAsia="Times New Roman" w:hAnsi="Times New Roman" w:cs="Times New Roman"/>
        </w:rPr>
      </w:pPr>
      <w:r>
        <w:t>Violations should be reported to the property management company</w:t>
      </w:r>
      <w:r w:rsidR="000E43E1">
        <w:t xml:space="preserve"> at </w:t>
      </w:r>
      <w:r w:rsidR="000E43E1" w:rsidRPr="000E43E1">
        <w:rPr>
          <w:rFonts w:asciiTheme="minorHAnsi" w:eastAsia="Times New Roman" w:cstheme="minorHAnsi"/>
          <w:color w:val="000000" w:themeColor="text1"/>
          <w:shd w:val="clear" w:color="auto" w:fill="FFFFFF"/>
        </w:rPr>
        <w:t>(910)695-0147 x2</w:t>
      </w:r>
      <w:r w:rsidRPr="000E43E1">
        <w:rPr>
          <w:rFonts w:asciiTheme="minorHAnsi" w:cstheme="minorHAnsi"/>
          <w:color w:val="000000" w:themeColor="text1"/>
        </w:rPr>
        <w:t>.</w:t>
      </w:r>
    </w:p>
    <w:p w14:paraId="19B98B69" w14:textId="77777777" w:rsidR="001A0A41" w:rsidRDefault="000E43E1" w:rsidP="0081465B"/>
    <w:p w14:paraId="08D9D77D" w14:textId="3A2F1B8F" w:rsidR="001A0A41" w:rsidRDefault="000E43E1" w:rsidP="0081465B">
      <w:bookmarkStart w:id="0" w:name="_GoBack"/>
      <w:bookmarkEnd w:id="0"/>
    </w:p>
    <w:sectPr w:rsidR="001A0A41" w:rsidSect="00046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F6B9E"/>
    <w:multiLevelType w:val="hybridMultilevel"/>
    <w:tmpl w:val="AAC84CF6"/>
    <w:lvl w:ilvl="0" w:tplc="DE1C7722">
      <w:start w:val="1"/>
      <w:numFmt w:val="decimal"/>
      <w:lvlText w:val="%1."/>
      <w:lvlJc w:val="left"/>
      <w:pPr>
        <w:ind w:left="720" w:hanging="360"/>
      </w:pPr>
    </w:lvl>
    <w:lvl w:ilvl="1" w:tplc="BE26308A">
      <w:start w:val="1"/>
      <w:numFmt w:val="decimal"/>
      <w:lvlText w:val="%2."/>
      <w:lvlJc w:val="left"/>
      <w:pPr>
        <w:ind w:left="1440" w:hanging="1080"/>
      </w:pPr>
    </w:lvl>
    <w:lvl w:ilvl="2" w:tplc="7C8C6874">
      <w:start w:val="1"/>
      <w:numFmt w:val="decimal"/>
      <w:lvlText w:val="%3."/>
      <w:lvlJc w:val="left"/>
      <w:pPr>
        <w:ind w:left="2160" w:hanging="1980"/>
      </w:pPr>
    </w:lvl>
    <w:lvl w:ilvl="3" w:tplc="867E004A">
      <w:start w:val="1"/>
      <w:numFmt w:val="decimal"/>
      <w:lvlText w:val="%4."/>
      <w:lvlJc w:val="left"/>
      <w:pPr>
        <w:ind w:left="2880" w:hanging="2520"/>
      </w:pPr>
    </w:lvl>
    <w:lvl w:ilvl="4" w:tplc="792614B4">
      <w:start w:val="1"/>
      <w:numFmt w:val="decimal"/>
      <w:lvlText w:val="%5."/>
      <w:lvlJc w:val="left"/>
      <w:pPr>
        <w:ind w:left="3600" w:hanging="3240"/>
      </w:pPr>
    </w:lvl>
    <w:lvl w:ilvl="5" w:tplc="B15480C0">
      <w:start w:val="1"/>
      <w:numFmt w:val="decimal"/>
      <w:lvlText w:val="%6."/>
      <w:lvlJc w:val="left"/>
      <w:pPr>
        <w:ind w:left="4320" w:hanging="4140"/>
      </w:pPr>
    </w:lvl>
    <w:lvl w:ilvl="6" w:tplc="DECCD970">
      <w:start w:val="1"/>
      <w:numFmt w:val="decimal"/>
      <w:lvlText w:val="%7."/>
      <w:lvlJc w:val="left"/>
      <w:pPr>
        <w:ind w:left="5040" w:hanging="4680"/>
      </w:pPr>
    </w:lvl>
    <w:lvl w:ilvl="7" w:tplc="44909E50">
      <w:start w:val="1"/>
      <w:numFmt w:val="decimal"/>
      <w:lvlText w:val="%8."/>
      <w:lvlJc w:val="left"/>
      <w:pPr>
        <w:ind w:left="5760" w:hanging="5400"/>
      </w:pPr>
    </w:lvl>
    <w:lvl w:ilvl="8" w:tplc="CB448574">
      <w:start w:val="1"/>
      <w:numFmt w:val="decimal"/>
      <w:lvlText w:val="%9."/>
      <w:lvlJc w:val="left"/>
      <w:pPr>
        <w:ind w:left="6480" w:hanging="6300"/>
      </w:pPr>
    </w:lvl>
  </w:abstractNum>
  <w:abstractNum w:abstractNumId="1" w15:restartNumberingAfterBreak="0">
    <w:nsid w:val="455C2A23"/>
    <w:multiLevelType w:val="hybridMultilevel"/>
    <w:tmpl w:val="537AFAFA"/>
    <w:lvl w:ilvl="0" w:tplc="EC7615E2">
      <w:numFmt w:val="bullet"/>
      <w:lvlText w:val=""/>
      <w:lvlJc w:val="left"/>
      <w:pPr>
        <w:ind w:left="720" w:hanging="360"/>
      </w:pPr>
      <w:rPr>
        <w:rFonts w:ascii="Symbol" w:hAnsi="Symbol"/>
      </w:rPr>
    </w:lvl>
    <w:lvl w:ilvl="1" w:tplc="C2D03E66">
      <w:numFmt w:val="bullet"/>
      <w:lvlText w:val="o"/>
      <w:lvlJc w:val="left"/>
      <w:pPr>
        <w:ind w:left="1440" w:hanging="1080"/>
      </w:pPr>
      <w:rPr>
        <w:rFonts w:ascii="Courier New" w:hAnsi="Courier New"/>
      </w:rPr>
    </w:lvl>
    <w:lvl w:ilvl="2" w:tplc="3B76980A">
      <w:numFmt w:val="bullet"/>
      <w:lvlText w:val=""/>
      <w:lvlJc w:val="left"/>
      <w:pPr>
        <w:ind w:left="2160" w:hanging="1800"/>
      </w:pPr>
    </w:lvl>
    <w:lvl w:ilvl="3" w:tplc="5C0E00EA">
      <w:numFmt w:val="bullet"/>
      <w:lvlText w:val=""/>
      <w:lvlJc w:val="left"/>
      <w:pPr>
        <w:ind w:left="2880" w:hanging="2520"/>
      </w:pPr>
      <w:rPr>
        <w:rFonts w:ascii="Symbol" w:hAnsi="Symbol"/>
      </w:rPr>
    </w:lvl>
    <w:lvl w:ilvl="4" w:tplc="81C01EB2">
      <w:numFmt w:val="bullet"/>
      <w:lvlText w:val="o"/>
      <w:lvlJc w:val="left"/>
      <w:pPr>
        <w:ind w:left="3600" w:hanging="3240"/>
      </w:pPr>
      <w:rPr>
        <w:rFonts w:ascii="Courier New" w:hAnsi="Courier New"/>
      </w:rPr>
    </w:lvl>
    <w:lvl w:ilvl="5" w:tplc="133E8AD8">
      <w:numFmt w:val="bullet"/>
      <w:lvlText w:val=""/>
      <w:lvlJc w:val="left"/>
      <w:pPr>
        <w:ind w:left="4320" w:hanging="3960"/>
      </w:pPr>
    </w:lvl>
    <w:lvl w:ilvl="6" w:tplc="F2927262">
      <w:numFmt w:val="bullet"/>
      <w:lvlText w:val=""/>
      <w:lvlJc w:val="left"/>
      <w:pPr>
        <w:ind w:left="5040" w:hanging="4680"/>
      </w:pPr>
      <w:rPr>
        <w:rFonts w:ascii="Symbol" w:hAnsi="Symbol"/>
      </w:rPr>
    </w:lvl>
    <w:lvl w:ilvl="7" w:tplc="9FF88380">
      <w:numFmt w:val="bullet"/>
      <w:lvlText w:val="o"/>
      <w:lvlJc w:val="left"/>
      <w:pPr>
        <w:ind w:left="5760" w:hanging="5400"/>
      </w:pPr>
      <w:rPr>
        <w:rFonts w:ascii="Courier New" w:hAnsi="Courier New"/>
      </w:rPr>
    </w:lvl>
    <w:lvl w:ilvl="8" w:tplc="3A8C7AC6">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E7"/>
    <w:rsid w:val="000E43E1"/>
    <w:rsid w:val="00A60AE7"/>
    <w:rsid w:val="00C10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8EB8"/>
  <w14:defaultImageDpi w14:val="32767"/>
  <w15:chartTrackingRefBased/>
  <w15:docId w15:val="{C3AC7E66-BC45-994D-BA2B-8892DDE0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Allen (daveal)</dc:creator>
  <cp:keywords/>
  <dc:description/>
  <cp:lastModifiedBy>Dave Allen (daveal)</cp:lastModifiedBy>
  <cp:revision>2</cp:revision>
  <dcterms:created xsi:type="dcterms:W3CDTF">2019-05-09T16:06:00Z</dcterms:created>
  <dcterms:modified xsi:type="dcterms:W3CDTF">2019-05-09T16:06:00Z</dcterms:modified>
</cp:coreProperties>
</file>